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644" w:right="1644" w:bottom="1644" w:left="1644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widowControl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zh-CN"/>
        </w:rPr>
        <w:t>《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质量分级及“领跑者”评价要求 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蒸烤一体机</w:t>
      </w:r>
      <w:r>
        <w:rPr>
          <w:rFonts w:hint="eastAsia" w:ascii="宋体" w:hAnsi="宋体" w:cs="宋体"/>
          <w:b/>
          <w:bCs/>
          <w:sz w:val="32"/>
          <w:szCs w:val="32"/>
          <w:lang w:val="zh-CN"/>
        </w:rPr>
        <w:t>》等三项团体标准计划项目汇总表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3686"/>
        <w:gridCol w:w="1276"/>
        <w:gridCol w:w="4014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计划编号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制修/订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归口单位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项目周期（月）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4"/>
              </w:rPr>
              <w:t>ZRCX/JH202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sz w:val="24"/>
              </w:rPr>
              <w:t>1001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《质量分级及“领跑者”评价要求 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蒸烤一体机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制定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浙江省燃气具和厨具厨电行业协会、中国技术经济学会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4"/>
              </w:rPr>
              <w:t>ZRCX/JH202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sz w:val="24"/>
              </w:rPr>
              <w:t>1002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《质量分级及“领跑者”评价要求 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瓶装液化石油气调压器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制定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浙江省燃气具和厨具厨电行业协会、中国技术经济学会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4"/>
              </w:rPr>
              <w:t>ZRCX/JH202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sz w:val="24"/>
              </w:rPr>
              <w:t>1003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《质量分级及“领跑者”评价要求 燃气燃烧器具用金属强化软管及软管组合件》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制定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浙江省燃气具和厨具厨电行业协会、中国技术经济学会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</w:tr>
    </w:tbl>
    <w:p>
      <w:pPr>
        <w:widowControl/>
        <w:jc w:val="center"/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63" w:right="1667" w:bottom="1463" w:left="11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浙江省燃气具和厨具厨电行业协会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团体标准参编单位申请表</w:t>
      </w:r>
    </w:p>
    <w:p>
      <w:pPr>
        <w:spacing w:line="20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Style w:val="7"/>
        <w:tblW w:w="52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071"/>
        <w:gridCol w:w="1225"/>
        <w:gridCol w:w="1376"/>
        <w:gridCol w:w="153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3940" w:type="pct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申请标准名称</w:t>
            </w:r>
          </w:p>
        </w:tc>
        <w:tc>
          <w:tcPr>
            <w:tcW w:w="394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181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5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181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05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3940" w:type="pct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推荐参编人员（每家单位不超过2人）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33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手机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</w:rPr>
              <w:t>/职称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4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单位简介</w:t>
            </w:r>
          </w:p>
        </w:tc>
        <w:tc>
          <w:tcPr>
            <w:tcW w:w="3940" w:type="pct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主要介绍与申请标准相关的情况）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单位负责人意见</w:t>
            </w:r>
          </w:p>
        </w:tc>
        <w:tc>
          <w:tcPr>
            <w:tcW w:w="3940" w:type="pct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我单位同意参编，并提供相应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技术、人力和经费</w:t>
            </w:r>
            <w:r>
              <w:rPr>
                <w:rFonts w:hint="eastAsia" w:ascii="仿宋_GB2312" w:eastAsia="仿宋_GB2312"/>
                <w:sz w:val="24"/>
              </w:rPr>
              <w:t>支持。</w:t>
            </w:r>
          </w:p>
          <w:p>
            <w:pPr>
              <w:ind w:firstLine="1680" w:firstLineChars="7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签字： </w:t>
            </w:r>
          </w:p>
          <w:p>
            <w:pPr>
              <w:ind w:firstLine="4800" w:firstLineChars="20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ind w:firstLine="4800" w:firstLineChars="20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sz w:val="28"/>
          <w:szCs w:val="28"/>
        </w:rPr>
        <w:sectPr>
          <w:pgSz w:w="11906" w:h="16838"/>
          <w:pgMar w:top="1667" w:right="1463" w:bottom="1100" w:left="1463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 w:cs="宋体"/>
          <w:color w:val="000000"/>
          <w:sz w:val="28"/>
          <w:szCs w:val="28"/>
        </w:rPr>
      </w:pPr>
    </w:p>
    <w:sectPr>
      <w:footerReference r:id="rId5" w:type="default"/>
      <w:pgSz w:w="11906" w:h="16838"/>
      <w:pgMar w:top="1667" w:right="1463" w:bottom="1100" w:left="146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jRlNGE3ZDBmZjkwMjI0NzE0YzcwMzhhZDZhZDkifQ=="/>
  </w:docVars>
  <w:rsids>
    <w:rsidRoot w:val="00172A27"/>
    <w:rsid w:val="000821DC"/>
    <w:rsid w:val="00091B2A"/>
    <w:rsid w:val="000C7AEC"/>
    <w:rsid w:val="0019618E"/>
    <w:rsid w:val="001A3522"/>
    <w:rsid w:val="002D192E"/>
    <w:rsid w:val="00322A8D"/>
    <w:rsid w:val="004026D9"/>
    <w:rsid w:val="0043206C"/>
    <w:rsid w:val="004E31F4"/>
    <w:rsid w:val="005066B5"/>
    <w:rsid w:val="00533D4D"/>
    <w:rsid w:val="005430C0"/>
    <w:rsid w:val="0054482C"/>
    <w:rsid w:val="00554A52"/>
    <w:rsid w:val="005C45A4"/>
    <w:rsid w:val="00740C92"/>
    <w:rsid w:val="007431A0"/>
    <w:rsid w:val="007F66C0"/>
    <w:rsid w:val="00832273"/>
    <w:rsid w:val="008B406A"/>
    <w:rsid w:val="009333BA"/>
    <w:rsid w:val="00973958"/>
    <w:rsid w:val="00983689"/>
    <w:rsid w:val="00A55E8C"/>
    <w:rsid w:val="00A90C6C"/>
    <w:rsid w:val="00B22017"/>
    <w:rsid w:val="00C50523"/>
    <w:rsid w:val="00CD347D"/>
    <w:rsid w:val="00CE7B19"/>
    <w:rsid w:val="00CF133C"/>
    <w:rsid w:val="00D4039C"/>
    <w:rsid w:val="00D8288E"/>
    <w:rsid w:val="00DA4F20"/>
    <w:rsid w:val="00FF33BC"/>
    <w:rsid w:val="01F56E68"/>
    <w:rsid w:val="01FF42E4"/>
    <w:rsid w:val="02466BF3"/>
    <w:rsid w:val="0287050B"/>
    <w:rsid w:val="038C5229"/>
    <w:rsid w:val="04092538"/>
    <w:rsid w:val="04277F4F"/>
    <w:rsid w:val="04E25A97"/>
    <w:rsid w:val="05BC7DE2"/>
    <w:rsid w:val="06162C4F"/>
    <w:rsid w:val="0A49183E"/>
    <w:rsid w:val="0BF62499"/>
    <w:rsid w:val="0E34513F"/>
    <w:rsid w:val="0F27159D"/>
    <w:rsid w:val="0F746613"/>
    <w:rsid w:val="0FF3544F"/>
    <w:rsid w:val="10226BF2"/>
    <w:rsid w:val="11226EC8"/>
    <w:rsid w:val="11937D61"/>
    <w:rsid w:val="134C2FC0"/>
    <w:rsid w:val="13817F48"/>
    <w:rsid w:val="174B6D71"/>
    <w:rsid w:val="17F079B3"/>
    <w:rsid w:val="1AC36581"/>
    <w:rsid w:val="1B265A6F"/>
    <w:rsid w:val="1C3E7B3C"/>
    <w:rsid w:val="1CBA40CD"/>
    <w:rsid w:val="1D4243B1"/>
    <w:rsid w:val="1E1D7296"/>
    <w:rsid w:val="1EFD0DD0"/>
    <w:rsid w:val="1F025D1B"/>
    <w:rsid w:val="1F7D3F12"/>
    <w:rsid w:val="22944096"/>
    <w:rsid w:val="23707DAA"/>
    <w:rsid w:val="23722991"/>
    <w:rsid w:val="26B7278B"/>
    <w:rsid w:val="26B74678"/>
    <w:rsid w:val="281F298B"/>
    <w:rsid w:val="284B112E"/>
    <w:rsid w:val="286C1D63"/>
    <w:rsid w:val="2A7D20FC"/>
    <w:rsid w:val="2C3A34DE"/>
    <w:rsid w:val="2DA52341"/>
    <w:rsid w:val="2F6C354C"/>
    <w:rsid w:val="2FD40F18"/>
    <w:rsid w:val="2FF54847"/>
    <w:rsid w:val="30F65B70"/>
    <w:rsid w:val="30F81F63"/>
    <w:rsid w:val="313D2C31"/>
    <w:rsid w:val="317162AF"/>
    <w:rsid w:val="32C4171F"/>
    <w:rsid w:val="32C817A7"/>
    <w:rsid w:val="335D7EF7"/>
    <w:rsid w:val="34FB133B"/>
    <w:rsid w:val="359E24ED"/>
    <w:rsid w:val="360F0890"/>
    <w:rsid w:val="368268AE"/>
    <w:rsid w:val="37BD3608"/>
    <w:rsid w:val="382D3023"/>
    <w:rsid w:val="3896169D"/>
    <w:rsid w:val="39054CF3"/>
    <w:rsid w:val="3A742440"/>
    <w:rsid w:val="3A974937"/>
    <w:rsid w:val="3B961035"/>
    <w:rsid w:val="3BE05F45"/>
    <w:rsid w:val="3CB87323"/>
    <w:rsid w:val="3D5B77B4"/>
    <w:rsid w:val="3D97327D"/>
    <w:rsid w:val="3EF8351D"/>
    <w:rsid w:val="41D945E3"/>
    <w:rsid w:val="41F21BC5"/>
    <w:rsid w:val="42EA4A18"/>
    <w:rsid w:val="441F1CAF"/>
    <w:rsid w:val="44723D14"/>
    <w:rsid w:val="447F7F2E"/>
    <w:rsid w:val="46827E51"/>
    <w:rsid w:val="4699188E"/>
    <w:rsid w:val="470C7615"/>
    <w:rsid w:val="47174008"/>
    <w:rsid w:val="4C3409F8"/>
    <w:rsid w:val="4D502E22"/>
    <w:rsid w:val="4E1E55BC"/>
    <w:rsid w:val="4EC25D50"/>
    <w:rsid w:val="52794493"/>
    <w:rsid w:val="52AC0CD5"/>
    <w:rsid w:val="5375682C"/>
    <w:rsid w:val="545D3305"/>
    <w:rsid w:val="547A61C7"/>
    <w:rsid w:val="561D2B85"/>
    <w:rsid w:val="56BD6A04"/>
    <w:rsid w:val="57A07B21"/>
    <w:rsid w:val="594E5AC7"/>
    <w:rsid w:val="5B7C7E83"/>
    <w:rsid w:val="5E4B30E2"/>
    <w:rsid w:val="5F237122"/>
    <w:rsid w:val="5F3867F5"/>
    <w:rsid w:val="604A6071"/>
    <w:rsid w:val="61D73543"/>
    <w:rsid w:val="623615E0"/>
    <w:rsid w:val="62787124"/>
    <w:rsid w:val="63E84003"/>
    <w:rsid w:val="64585ADD"/>
    <w:rsid w:val="66031140"/>
    <w:rsid w:val="680F6DE2"/>
    <w:rsid w:val="68826BAA"/>
    <w:rsid w:val="68FD7F29"/>
    <w:rsid w:val="694049C4"/>
    <w:rsid w:val="6A7F5152"/>
    <w:rsid w:val="6B9C6D16"/>
    <w:rsid w:val="6BFA1B56"/>
    <w:rsid w:val="6D3435B4"/>
    <w:rsid w:val="6DBA3C79"/>
    <w:rsid w:val="6E0B3FC4"/>
    <w:rsid w:val="702437AC"/>
    <w:rsid w:val="702C295C"/>
    <w:rsid w:val="70837580"/>
    <w:rsid w:val="70CB10C2"/>
    <w:rsid w:val="70D255BC"/>
    <w:rsid w:val="71112C26"/>
    <w:rsid w:val="71CC0D06"/>
    <w:rsid w:val="71CD6713"/>
    <w:rsid w:val="722157F0"/>
    <w:rsid w:val="72C0109C"/>
    <w:rsid w:val="72C80DE2"/>
    <w:rsid w:val="7422578D"/>
    <w:rsid w:val="75406771"/>
    <w:rsid w:val="75F121D9"/>
    <w:rsid w:val="774F3E30"/>
    <w:rsid w:val="78BB276B"/>
    <w:rsid w:val="79382AE3"/>
    <w:rsid w:val="796A1717"/>
    <w:rsid w:val="7A0B568C"/>
    <w:rsid w:val="7BF31C16"/>
    <w:rsid w:val="7C293883"/>
    <w:rsid w:val="7C4E07FC"/>
    <w:rsid w:val="7DD94A8E"/>
    <w:rsid w:val="7EBC1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21"/>
    <w:basedOn w:val="9"/>
    <w:qFormat/>
    <w:uiPriority w:val="0"/>
    <w:rPr>
      <w:rFonts w:ascii="宋体" w:hAnsi="宋体" w:eastAsia="宋体" w:cs="宋体"/>
      <w:b/>
      <w:color w:val="000000"/>
      <w:sz w:val="18"/>
      <w:szCs w:val="18"/>
      <w:u w:val="none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5</Pages>
  <Words>899</Words>
  <Characters>981</Characters>
  <Lines>8</Lines>
  <Paragraphs>2</Paragraphs>
  <TotalTime>11</TotalTime>
  <ScaleCrop>false</ScaleCrop>
  <LinksUpToDate>false</LinksUpToDate>
  <CharactersWithSpaces>1034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2016-03-23T07:11:00Z</dcterms:created>
  <dc:creator>Administrator</dc:creator>
  <cp:lastModifiedBy>万岁爷</cp:lastModifiedBy>
  <cp:lastPrinted>2023-02-17T08:07:00Z</cp:lastPrinted>
  <dcterms:modified xsi:type="dcterms:W3CDTF">2023-02-22T05:36:30Z</dcterms:modified>
  <dc:title>浙燃气具协会[2013]4号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93B499613C544DDBAE2626797E4E9E5D</vt:lpwstr>
  </property>
</Properties>
</file>